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F872A" w14:textId="54383627" w:rsidR="002C76D4" w:rsidRDefault="003B431D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3B4F872B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3B4F872C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3B4F872D" w14:textId="7C637360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07031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07031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3B4F872E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3B4F873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2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B4F8730" w14:textId="77777777" w:rsidR="00A45FA3" w:rsidRPr="009773EE" w:rsidRDefault="009773EE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73E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Podstawowa opieka zdrowotna</w:t>
            </w:r>
          </w:p>
        </w:tc>
      </w:tr>
      <w:tr w:rsidR="00A45FA3" w:rsidRPr="00746450" w14:paraId="3B4F873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3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B4F8733" w14:textId="537572A1" w:rsidR="00A45FA3" w:rsidRPr="00D3303D" w:rsidRDefault="00D3303D" w:rsidP="00D3303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D3303D">
              <w:rPr>
                <w:b w:val="0"/>
                <w:sz w:val="20"/>
                <w:szCs w:val="20"/>
              </w:rPr>
              <w:t xml:space="preserve">Mgr </w:t>
            </w:r>
            <w:r w:rsidR="003B431D">
              <w:rPr>
                <w:b w:val="0"/>
                <w:sz w:val="20"/>
                <w:szCs w:val="20"/>
              </w:rPr>
              <w:t>Marzenna Wlazło</w:t>
            </w:r>
          </w:p>
        </w:tc>
      </w:tr>
      <w:tr w:rsidR="00A45FA3" w:rsidRPr="00746450" w14:paraId="3B4F873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3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B4F8736" w14:textId="16114D29" w:rsidR="00A45FA3" w:rsidRPr="00D3303D" w:rsidRDefault="00D3303D" w:rsidP="00D3303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D3303D">
              <w:rPr>
                <w:b w:val="0"/>
                <w:sz w:val="20"/>
                <w:szCs w:val="20"/>
              </w:rPr>
              <w:t xml:space="preserve">Mgr </w:t>
            </w:r>
            <w:r w:rsidR="003B431D">
              <w:rPr>
                <w:b w:val="0"/>
                <w:sz w:val="20"/>
                <w:szCs w:val="20"/>
              </w:rPr>
              <w:t>Marzenna Wlazło</w:t>
            </w:r>
          </w:p>
        </w:tc>
      </w:tr>
      <w:tr w:rsidR="00A45FA3" w:rsidRPr="00746450" w14:paraId="3B4F873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3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B4F8739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3B4F873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3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B4F873C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3B4F874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3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B4F873F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3B4F874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4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B4F8742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3B4F8746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4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B4F8745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3B4F874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4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748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I, II</w:t>
            </w:r>
          </w:p>
        </w:tc>
      </w:tr>
      <w:tr w:rsidR="00A45FA3" w:rsidRPr="00746450" w14:paraId="3B4F874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4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74B" w14:textId="77777777" w:rsidR="00A45FA3" w:rsidRPr="00D57349" w:rsidRDefault="009773EE" w:rsidP="009773E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z zakresu podstaw opieki pielęgniarskiej</w:t>
            </w:r>
          </w:p>
        </w:tc>
      </w:tr>
      <w:tr w:rsidR="00A45FA3" w:rsidRPr="00746450" w14:paraId="3B4F874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4D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B4F874E" w14:textId="5D03DEDE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B43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3B4F8751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50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3B4F875D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B4F875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B4F875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4F8754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55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F875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F875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F875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F875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F875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B4F875B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3B4F875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3B4F876B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5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B4F875F" w14:textId="77777777" w:rsidR="00A45FA3" w:rsidRPr="00E9338A" w:rsidRDefault="00AC7899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3B4F8760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  <w:r w:rsidR="003F2A2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61" w14:textId="77777777" w:rsidR="00A45FA3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15/1/I</w:t>
            </w:r>
          </w:p>
          <w:p w14:paraId="3B4F8762" w14:textId="77777777" w:rsidR="00D3303D" w:rsidRPr="00E9338A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15/1/II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B4F876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F876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F876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F8766" w14:textId="77777777" w:rsidR="00A45FA3" w:rsidRDefault="00D3303D" w:rsidP="00D330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40/I</w:t>
            </w:r>
          </w:p>
          <w:p w14:paraId="3B4F8767" w14:textId="77777777" w:rsidR="00D3303D" w:rsidRPr="00E9338A" w:rsidRDefault="00D3303D" w:rsidP="00D330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80/II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F8768" w14:textId="77777777" w:rsidR="00A45FA3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80/I</w:t>
            </w:r>
          </w:p>
          <w:p w14:paraId="3B4F8769" w14:textId="77777777" w:rsidR="00D3303D" w:rsidRPr="00E9338A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80/II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76A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746450" w14:paraId="3B4F8776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6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B4F876D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3B4F876E" w14:textId="77777777" w:rsidR="00A45FA3" w:rsidRPr="00E9338A" w:rsidRDefault="00AC7899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76F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B4F877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F877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F877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F8773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F8774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775" w14:textId="77777777"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0,3</w:t>
            </w:r>
          </w:p>
        </w:tc>
      </w:tr>
      <w:tr w:rsidR="00A45FA3" w:rsidRPr="00114B2C" w14:paraId="3B4F8779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77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B4F8778" w14:textId="77777777" w:rsidR="00A45FA3" w:rsidRPr="004D1110" w:rsidRDefault="004D1110" w:rsidP="00363A8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powinien znać zasady pielęgnacji pacjenta dorosłego i dziecka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przebiegu wybranych chorób, zadania pielęgniarki w profilaktyce,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promocji zdrowia i edukacji zdrowotnej podopiecznych w różnych kategoriach wiekowych i stanie zdrowia</w:t>
            </w:r>
            <w:r w:rsidR="008071DE" w:rsidRPr="008D3F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A45FA3" w:rsidRPr="00114B2C" w14:paraId="3B4F877C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7A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B4F877B" w14:textId="77777777" w:rsidR="00A45FA3" w:rsidRPr="008D3F78" w:rsidRDefault="004D1110" w:rsidP="00363A82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będzie znał aktualne zadania, kompetencje pielęgniarki (wynikające z przekształceń w POZ) w odniesieniu do jednostki, rodziny i społeczności lokalnej w sytuacji zdrowia, choroby, niepełnosprawności oraz kryzysu w środowisku zamieszkania, pracy, nauki w aktualnym systemie podstawowej opieki zdrowotnej oraz w kontekście uwarunkowań społecznych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A45FA3" w:rsidRPr="00114B2C" w14:paraId="3B4F8782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7D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B4F877E" w14:textId="77777777" w:rsidR="00A45FA3" w:rsidRPr="00EA0CDE" w:rsidRDefault="00A45FA3" w:rsidP="006E122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034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9034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4D111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</w:t>
            </w:r>
            <w:r w:rsidR="004D1110"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ykłady problemowy, wykład konwersatoryjny, dyskusja dydaktyczna</w:t>
            </w:r>
            <w:r w:rsidR="00EA0C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3B4F877F" w14:textId="77777777" w:rsidR="00A45FA3" w:rsidRPr="009034DC" w:rsidRDefault="00A45FA3" w:rsidP="006E1223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034DC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9034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9034DC" w:rsidRPr="00903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 w:rsidR="00C25E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="009034DC" w:rsidRPr="00903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algorytmiczna, CSM</w:t>
            </w:r>
            <w:r w:rsidRPr="009034D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3B4F8780" w14:textId="77777777" w:rsidR="00C25E19" w:rsidRDefault="00A45FA3" w:rsidP="006E12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34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4D1110" w:rsidRPr="007040CE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4D1110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.</w:t>
            </w:r>
          </w:p>
          <w:p w14:paraId="3B4F8781" w14:textId="77777777" w:rsidR="00A45FA3" w:rsidRPr="004D1110" w:rsidRDefault="009034DC" w:rsidP="004D1110">
            <w:pPr>
              <w:spacing w:after="0" w:line="240" w:lineRule="auto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D11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Zajęcia praktyczne, 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pokaz, ćwiczenia, dyskusja dydaktyczna, instruktaż, praca pod kierunkiem, metoda przypadku,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dyskusja dydaktyczna, 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 w pracowni umiejętności praktycznych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</w:tr>
      <w:tr w:rsidR="00A45FA3" w:rsidRPr="00114B2C" w14:paraId="3B4F8788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83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B4F8784" w14:textId="77777777" w:rsidR="00A45FA3" w:rsidRPr="006E494E" w:rsidRDefault="00A45FA3" w:rsidP="006E494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rezentacja multime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dialna, programy multimedialne, </w:t>
            </w:r>
            <w:r w:rsidR="00653BBA" w:rsidRPr="007040C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sprzęt audiowizualny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14:paraId="3B4F8785" w14:textId="77777777" w:rsidR="00F85747" w:rsidRPr="00E4000B" w:rsidRDefault="00A45FA3" w:rsidP="00E40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000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E4000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A0C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ar-SA"/>
              </w:rPr>
              <w:t>rezentacja multimedialna, wyposażenie pracowni, fantomy, modele, plansze dydaktyczne, symulatory</w:t>
            </w:r>
            <w:r w:rsidR="00F85747" w:rsidRPr="00E4000B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14:paraId="3B4F8786" w14:textId="77777777" w:rsidR="006E494E" w:rsidRPr="00D31468" w:rsidRDefault="00A45FA3" w:rsidP="006E494E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C25E1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C25E19" w:rsidRPr="001E51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multimedialna, praca pisemna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14:paraId="3B4F8787" w14:textId="77777777" w:rsidR="00E4000B" w:rsidRPr="00653BBA" w:rsidRDefault="00E4000B" w:rsidP="00653B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653BB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</w:t>
            </w:r>
            <w:r w:rsidRPr="00653BBA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, </w:t>
            </w:r>
            <w:r w:rsidR="00653BBA" w:rsidRPr="00653BB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prezentacja multimedialna, wzory dokumentacji, środowisko materialne podmiotów leczniczych, procedury, algorytmy i standardy postępowania pielęgniarskiego, skale pomiarowe, materiały z zakresu edukacji zdrowotnej, wyposażenie pracowni umiejętności praktycznych</w:t>
            </w:r>
            <w:r w:rsidR="00653BBA" w:rsidRPr="00653BBA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</w:tr>
      <w:tr w:rsidR="00A45FA3" w:rsidRPr="00114B2C" w14:paraId="3B4F878B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89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78A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94AAB" w:rsidRPr="00114B2C" w14:paraId="3B4F878F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8C" w14:textId="77777777" w:rsidR="00194AAB" w:rsidRPr="001974C2" w:rsidRDefault="00194A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8D" w14:textId="77777777" w:rsidR="00194AAB" w:rsidRPr="007040CE" w:rsidRDefault="00194AAB" w:rsidP="003F3A5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K_C.W19.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organizację i funkcjonowanie podstawowej opieki zdrowotnej w Rzeczypospolitej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Polskiej i innych państwach, z uwzględnieniem zadań pielęgniarki i innych pracowników systemu ochrony zdrowia;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F878E" w14:textId="77777777" w:rsidR="00194AAB" w:rsidRDefault="00194AAB">
            <w:r w:rsidRPr="001866B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Test/zaliczenie pisemny</w:t>
            </w:r>
          </w:p>
        </w:tc>
      </w:tr>
      <w:tr w:rsidR="00194AAB" w:rsidRPr="00114B2C" w14:paraId="3B4F8793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90" w14:textId="77777777" w:rsidR="00194AAB" w:rsidRPr="001974C2" w:rsidRDefault="00194A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91" w14:textId="77777777" w:rsidR="00194AAB" w:rsidRPr="007040CE" w:rsidRDefault="00194AAB" w:rsidP="003F3A5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K_C.W20.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warunki realizacji i zasady finansowania świadczeń pielęgniarskich w podstawowej opiece zdrowotnej;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F8792" w14:textId="77777777" w:rsidR="00194AAB" w:rsidRDefault="00194AAB">
            <w:r w:rsidRPr="001866B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Test/zaliczenie pisemny</w:t>
            </w:r>
          </w:p>
        </w:tc>
      </w:tr>
      <w:tr w:rsidR="00194AAB" w:rsidRPr="00114B2C" w14:paraId="3B4F8797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94" w14:textId="77777777" w:rsidR="00194AAB" w:rsidRPr="001974C2" w:rsidRDefault="00194A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95" w14:textId="77777777" w:rsidR="00194AAB" w:rsidRPr="007040CE" w:rsidRDefault="00194AAB" w:rsidP="003F3A5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K_C.W21. 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metody oceny środowiska nauczania i wychowania w zakresie rozpoznawania problemów zdrowotnych dzieci i młodzieży.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F8796" w14:textId="77777777" w:rsidR="00194AAB" w:rsidRDefault="00194AAB">
            <w:r w:rsidRPr="001866B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Test/zaliczenie pisemny</w:t>
            </w:r>
          </w:p>
        </w:tc>
      </w:tr>
      <w:tr w:rsidR="000F076D" w:rsidRPr="00114B2C" w14:paraId="3B4F879C" w14:textId="77777777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798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  <w:p w14:paraId="3B4F8799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9A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K_C.U02. gromadzić informacje metodą wywiadu, obserwacji, pomiarów, badania przedmiotowego, analizy dokumentacji w celu rozpoznawania stanu zdrowia pacjenta i sformułowania diagnozy pielęgniarskiej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9B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A0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9D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9E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K_C.U03. ustalać cele i plan opieki pielęgniarskiej oraz realizować ją wspólnie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9F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A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A1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A2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K_C.U06. wykonywać testy diagnostyczne dla oznaczenia ciał ketonowych i glukozy we krwi i w moczu oraz cholesterolu we krwi oraz inne testy paskowe;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A3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A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A5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A6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K_C.U09. pobierać materiał do badań laboratoryjnych i mikrobiologicznych oraz asystować lekarzowi przy badaniach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A7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AC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A9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AA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K_C.U10. stosować zabiegi przeciwzapalne;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AB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B0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AD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AE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K_C.U11. przechowywać i przygotowywać leki zgodnie z obowiązującymi standardami;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AF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B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B1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B2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K_C.U12. podawać pacjentowi leki różnymi drogami, zgodnie z pisemnym zleceniem lekarza lub zgodnie z posiadanymi kompetencjami oraz obliczać dawki leków;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B3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B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B5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B6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K_C.U13.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wykonywać szczepienia przeciw grypie, WZW i tężcowi;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B7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BC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B9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BA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K_C.U15.  zakładać i usuwać cewnik z żył obwodowych, wykonywać kroplowe wlewy dożylne oraz monitorować i pielęgnować miejsce wkłucia obwodowego;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BB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C0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BD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BE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K_C.U26. prowadzić dokumentację medyczną oraz posługiwać się nią;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BF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C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C1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C2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K_C.U28. oceniać potencjał zdrowotny pacjenta i jego rodziny z wykorzystaniem skal, siatek i pomiarów;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C3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C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C5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C6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K_C.U29. rozpoznawać uwarunkowania zachowań zdrowotnych pacjenta i czynniki ryzyka chorób wynikających ze stylu życia;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C7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CC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C9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CA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K_C.U30. dobierać metody i formy profilaktyki i prewencji chorób oraz kształtować zachowania zdrowotne różnych grup społecznych;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CB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D0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CD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CE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K_C.U31. uczyć pacjenta samokontroli stanu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CF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D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D1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D2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K_C.U32.  opracowywać i wdrażać indywidualne programy promocji zdrowia pacjentów, rodzin i grup społecznych;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D3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D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D5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D6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K_C.U33.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realizować świadczenia zdrowotne w zakresie podstawowej opieki zdrowotnej;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D7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DC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D9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DA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K_C.U34.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oceniać środowisko zamieszkania, nauczania i wychowania oraz pracy w zakresie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rozpoznawania problemów zdrowotnych.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DB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E0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DD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DE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K_C.U35.oceniać stan odżywienia organizmu z wykorzystaniem metod antropometrycznych, biochemicznych i badania podmiotowego oraz prowadzić poradnictwo w zakresie żywienia;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DF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E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E1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E2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K_C.U36. stosować diety terapeutyczne w wybranych schorzeniach;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E3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E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E5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E6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K_C.U37. dobierać środki spożywcze specjalnego przeznaczenia żywieniowego i wystawiać na nie recepty w ramach realizacji zleceń lekarskich oraz udzielać informacji na temat ich stosowania;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E7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EC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E9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EA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K_C.U38. podejmować decyzje dotyczące doboru metod pracy oraz współpracy w zespole;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EB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F0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ED" w14:textId="77777777" w:rsidR="000F076D" w:rsidRPr="000F076D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EE" w14:textId="77777777" w:rsidR="000F076D" w:rsidRPr="000F076D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F076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K_C.U39. monitorować zagrożenia w pracy pielęgniarki i czynniki sprzyjające występowaniu chorób zawodowych oraz wypadków przy pracy;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EF" w14:textId="77777777"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F4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F1" w14:textId="77777777" w:rsidR="000F076D" w:rsidRPr="000F076D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F2" w14:textId="77777777" w:rsidR="000F076D" w:rsidRPr="000F076D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F076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K_C.U43. przeprowadzać badanie podmiotowe pacjenta, analizować i interpretować jego wyniki;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F3" w14:textId="77777777" w:rsidR="000F076D" w:rsidRDefault="000F076D">
            <w:r w:rsidRPr="00473CD1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F8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F5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F6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K_C.U44. rozpoznawać i interpretować podstawowe odrębności w badaniu dziecka i osoby dorosłej, w tym osoby w podeszłym wieku;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F7" w14:textId="77777777" w:rsidR="000F076D" w:rsidRDefault="000F076D">
            <w:r w:rsidRPr="00473CD1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7FD" w14:textId="77777777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7F9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FA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K_C.U51.posługiwać się w praktyce dokumentacją medyczną oraz przestrzegać zasad bezpieczeństwa i poufności informacji medycznej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wystawiać recepty na leki niezbędne do kontynuowania leczenia w ramach realizacji zleceń lekarskich</w:t>
            </w:r>
            <w:r w:rsidRPr="007040CE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;</w:t>
            </w:r>
          </w:p>
          <w:p w14:paraId="3B4F87FB" w14:textId="77777777"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7FC" w14:textId="77777777" w:rsidR="000F076D" w:rsidRDefault="000F076D">
            <w:r w:rsidRPr="00473CD1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14:paraId="3B4F8801" w14:textId="77777777" w:rsidTr="001F6D53">
        <w:trPr>
          <w:trHeight w:val="588"/>
          <w:jc w:val="center"/>
        </w:trPr>
        <w:tc>
          <w:tcPr>
            <w:tcW w:w="2395" w:type="dxa"/>
            <w:gridSpan w:val="4"/>
            <w:vMerge w:val="restart"/>
            <w:shd w:val="clear" w:color="auto" w:fill="FFFFFF"/>
            <w:tcMar>
              <w:left w:w="92" w:type="dxa"/>
            </w:tcMar>
            <w:vAlign w:val="center"/>
          </w:tcPr>
          <w:p w14:paraId="3B4F87FE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7FF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800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3B4F8805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802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803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804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3B4F8809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806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807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808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3B4F880D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80A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80B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80C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3B4F8811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80E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80F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810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14:paraId="3B4F8815" w14:textId="77777777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B4F8812" w14:textId="77777777"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813" w14:textId="77777777"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B4F8814" w14:textId="77777777"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3B4F881B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16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4F8817" w14:textId="77777777" w:rsidR="00C07CD8" w:rsidRPr="00C07CD8" w:rsidRDefault="00C07CD8" w:rsidP="00C07CD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7CD8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problemowy);Egzamin pisemny — student generuje / rozpoznaje odpowiedź (esej, raport; </w:t>
            </w:r>
            <w:r w:rsidRPr="00C07CD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3B4F8818" w14:textId="77777777" w:rsidR="00C07CD8" w:rsidRPr="00C07CD8" w:rsidRDefault="00C07CD8" w:rsidP="00C07CD8">
            <w:pPr>
              <w:spacing w:after="0" w:line="291" w:lineRule="auto"/>
              <w:ind w:firstLine="7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07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07CD8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>: warunkach klinicznych za pomocą Check-list. Zaliczenie otrzyma student, który uzyska punktację określoną szczegółowo w Check-list</w:t>
            </w:r>
          </w:p>
          <w:p w14:paraId="3B4F8819" w14:textId="77777777" w:rsidR="00A45FA3" w:rsidRPr="0069385A" w:rsidRDefault="00C07CD8" w:rsidP="00C07C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07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obserwacja przez </w:t>
            </w:r>
            <w:r w:rsidRPr="00C07CD8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B4F881A" w14:textId="77777777" w:rsidR="00A45FA3" w:rsidRDefault="00A45FA3" w:rsidP="007D66AB"/>
        </w:tc>
      </w:tr>
      <w:tr w:rsidR="00A45FA3" w:rsidRPr="00114B2C" w14:paraId="3B4F881E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1C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1D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3B4F8820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1F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0E470A" w:rsidRPr="00114B2C" w14:paraId="3B4F8823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21" w14:textId="77777777"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Strategia przekształceń podstawowej opieki zdrowotnej w Polsce  zakresie opieki nad dziećmi i młodzieżą.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22" w14:textId="77777777" w:rsidR="000E470A" w:rsidRPr="00115F03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14:paraId="3B4F8826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24" w14:textId="77777777"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Zasady i warunki  kontraktowania świadczeń w podstawowej opiece zdrowotnej w odniesieniu do środowiska nauczania i wychowania.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25" w14:textId="77777777"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14:paraId="3B4F8829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27" w14:textId="77777777"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Kompetencje i zakres świadczeń pielęgniarki szkolnej.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28" w14:textId="77777777"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14:paraId="3B4F882C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2A" w14:textId="77777777"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Specyfika procesu pielęgnowania jednostki, rodziny w środowisku zamieszkan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ia,   nauki, w sytuacji zdrowia</w:t>
            </w: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choroby, niepełnosprawności, kryzysu.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2B" w14:textId="77777777"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14:paraId="3B4F882F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2D" w14:textId="77777777" w:rsidR="000E470A" w:rsidRDefault="000E470A" w:rsidP="00363F3C"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Polityka zdrowotna państwa – udział pielęgniarki POZ w realizacji programów promujących zdrowie i profilaktycznych na rzecz jednostki, rodziny, społeczności lokalnej.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2E" w14:textId="77777777"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3B4F8831" w14:textId="77777777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30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  <w:r w:rsidR="00CB05D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semestr I </w:t>
            </w:r>
          </w:p>
        </w:tc>
      </w:tr>
      <w:tr w:rsidR="000A4C7A" w:rsidRPr="00114B2C" w14:paraId="3B4F8834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32" w14:textId="77777777" w:rsidR="000A4C7A" w:rsidRPr="002450DE" w:rsidRDefault="000A4C7A" w:rsidP="00753A9A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Strategia przekształceń podstawowej opieki zdrowotnej w Polsce.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33" w14:textId="77777777" w:rsidR="000A4C7A" w:rsidRPr="00233ED4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A4C7A" w:rsidRPr="00114B2C" w14:paraId="3B4F8837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35" w14:textId="77777777" w:rsidR="000A4C7A" w:rsidRPr="002450DE" w:rsidRDefault="000A4C7A" w:rsidP="00753A9A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Zasady i warunki  kontraktowania świadczeń w podstawowej opiece zdrowotnej.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36" w14:textId="77777777" w:rsidR="000A4C7A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A4C7A" w:rsidRPr="00114B2C" w14:paraId="3B4F883A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38" w14:textId="77777777" w:rsidR="000A4C7A" w:rsidRPr="002450DE" w:rsidRDefault="000A4C7A" w:rsidP="00753A9A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Kompetencje i zakres świadczeń pielęgniarki POZ.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39" w14:textId="77777777" w:rsidR="000A4C7A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A4C7A" w:rsidRPr="00114B2C" w14:paraId="3B4F883D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3B" w14:textId="77777777" w:rsidR="000A4C7A" w:rsidRDefault="000A4C7A" w:rsidP="00753A9A"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zapewniania jakości świadczeń w POZ – standardy w praktyce pielęgniarki POZ.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3B4F883C" w14:textId="77777777" w:rsidR="000A4C7A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725B1E" w:rsidRPr="00114B2C" w14:paraId="3B4F883F" w14:textId="77777777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3E" w14:textId="77777777" w:rsidR="00725B1E" w:rsidRDefault="00725B1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 semestr II</w:t>
            </w:r>
          </w:p>
        </w:tc>
      </w:tr>
      <w:tr w:rsidR="00725B1E" w:rsidRPr="00114B2C" w14:paraId="3B4F8842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B4F8840" w14:textId="77777777" w:rsidR="00725B1E" w:rsidRPr="003379C4" w:rsidRDefault="00725B1E" w:rsidP="0078274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zapewniania wsparcia społecznego na rzecz podmiotów opieki w POZ.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841" w14:textId="77777777" w:rsidR="00725B1E" w:rsidRPr="003379C4" w:rsidRDefault="008F7C04" w:rsidP="008F7C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725B1E" w:rsidRPr="00114B2C" w14:paraId="3B4F8845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B4F8843" w14:textId="77777777" w:rsidR="00725B1E" w:rsidRPr="003379C4" w:rsidRDefault="00725B1E" w:rsidP="0078274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Rola rodziny w umacnianiu zdrowia i redukowaniu czynników ryzyka.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844" w14:textId="77777777" w:rsidR="00725B1E" w:rsidRPr="003379C4" w:rsidRDefault="008F7C04" w:rsidP="008F7C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725B1E" w:rsidRPr="00114B2C" w14:paraId="3B4F8848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B4F8846" w14:textId="77777777" w:rsidR="00725B1E" w:rsidRPr="003379C4" w:rsidRDefault="00725B1E" w:rsidP="0078274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Specyfika procesu pielęgnowania jednostki, rodziny w środowisku zamieszkania, pracy,  nauki, w sytuacji zdrowia , choroby, niepełnosprawności, kryzysu.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F8847" w14:textId="77777777" w:rsidR="00725B1E" w:rsidRPr="003379C4" w:rsidRDefault="008F7C04" w:rsidP="008F7C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725B1E" w:rsidRPr="00114B2C" w14:paraId="3B4F884B" w14:textId="77777777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B4F8849" w14:textId="77777777" w:rsidR="00725B1E" w:rsidRDefault="00725B1E" w:rsidP="00782748"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Polityka zdrowotna państwa – udział pielęgniarki POZ w realizacji programów promujących zdrowie i profilaktycznych na rzecz jednostki, rodziny, społeczności lokalnej.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</w:tcPr>
          <w:p w14:paraId="3B4F884A" w14:textId="77777777" w:rsidR="00725B1E" w:rsidRDefault="008F7C04" w:rsidP="008F7C04">
            <w:pPr>
              <w:jc w:val="center"/>
            </w:pPr>
            <w:r>
              <w:t>4</w:t>
            </w:r>
          </w:p>
        </w:tc>
      </w:tr>
      <w:tr w:rsidR="00A45FA3" w:rsidRPr="00114B2C" w14:paraId="3B4F884D" w14:textId="77777777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4C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104D5B" w:rsidRPr="00114B2C" w14:paraId="3B4F8850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4E" w14:textId="77777777" w:rsidR="00104D5B" w:rsidRPr="002861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61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Poradnik dla rodziców w zakresie pielęgnacji i obserwacji ucznia szkoły podstawowej po odbytym szczepieniu ochronnym.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4F" w14:textId="77777777" w:rsidR="00104D5B" w:rsidRPr="00A31838" w:rsidRDefault="00104D5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104D5B" w:rsidRPr="00114B2C" w14:paraId="3B4F8853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51" w14:textId="77777777" w:rsidR="00104D5B" w:rsidRDefault="00104D5B" w:rsidP="00104D5B">
            <w:pPr>
              <w:jc w:val="both"/>
            </w:pPr>
            <w:r w:rsidRPr="002861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Standard edukacji zdrowotnej pacjenta w podeszłym wieku z nadciśnieniem tętniczym, przebywającego w warunkach domowych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52" w14:textId="77777777" w:rsidR="00104D5B" w:rsidRDefault="00104D5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5F276C" w:rsidRPr="00114B2C" w14:paraId="3B4F8855" w14:textId="77777777" w:rsidTr="006C305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54" w14:textId="77777777" w:rsidR="005F276C" w:rsidRDefault="005F276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</w:t>
            </w:r>
            <w:r w:rsidR="00104D5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semestr I</w:t>
            </w:r>
          </w:p>
        </w:tc>
      </w:tr>
      <w:tr w:rsidR="00104D5B" w:rsidRPr="00114B2C" w14:paraId="3B4F8858" w14:textId="77777777" w:rsidTr="00C2447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56" w14:textId="77777777" w:rsidR="00104D5B" w:rsidRPr="006A10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Rola i zakres kompetencji członków wielodyscyplinarnego zespołu w POZ. Metodyka, standardy opieki i </w:t>
            </w: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dokumentowanie pracy pielęgniarki szkolnej.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57" w14:textId="77777777" w:rsidR="00104D5B" w:rsidRPr="00292975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10</w:t>
            </w:r>
          </w:p>
        </w:tc>
      </w:tr>
      <w:tr w:rsidR="00104D5B" w:rsidRPr="00114B2C" w14:paraId="3B4F885B" w14:textId="77777777" w:rsidTr="00C2447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59" w14:textId="77777777" w:rsidR="00104D5B" w:rsidRPr="006A10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Udział pielęgniarki w ocenie stanu zdrowia populacji, identyfikacji czynników i uwarunkowań chorób, realizacji programów profilaktycznych i promujących zdrowie w środowisku zamieszkania, nauczania,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5A" w14:textId="77777777" w:rsidR="00104D5B" w:rsidRPr="00292975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04D5B" w:rsidRPr="00114B2C" w14:paraId="3B4F885E" w14:textId="77777777" w:rsidTr="00C2447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5C" w14:textId="77777777" w:rsidR="00104D5B" w:rsidRPr="006A10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formy edukacji zdrowotnej w pracy pielęgniarki POZ w odniesieniu do różnych kategorii odbiorców usług; realizacja programów profilaktycznych i promujących zdrowie.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5D" w14:textId="77777777" w:rsidR="00104D5B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04D5B" w:rsidRPr="00114B2C" w14:paraId="3B4F8861" w14:textId="77777777" w:rsidTr="00104D5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5F" w14:textId="77777777" w:rsidR="00104D5B" w:rsidRDefault="00104D5B" w:rsidP="00104D5B">
            <w:pPr>
              <w:jc w:val="both"/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Zadania pielęgniarki szkolnej w opiece nad dziećmi i młodzieżą w środowisku nauczania i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60" w14:textId="77777777" w:rsidR="00104D5B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04D5B" w:rsidRPr="00114B2C" w14:paraId="3B4F8864" w14:textId="77777777" w:rsidTr="00104D5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</w:tcPr>
          <w:p w14:paraId="3B4F8862" w14:textId="77777777" w:rsidR="00104D5B" w:rsidRPr="00DD15DF" w:rsidRDefault="00104D5B" w:rsidP="00104D5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 semestr II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4F8863" w14:textId="77777777" w:rsidR="00104D5B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006841" w:rsidRPr="00114B2C" w14:paraId="3B4F8867" w14:textId="77777777" w:rsidTr="00104D5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65" w14:textId="77777777" w:rsidR="00006841" w:rsidRPr="0026262C" w:rsidRDefault="00006841" w:rsidP="000068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Rola i zakres kompetencji członków wielodyscyplinarnego zespołu w POZ. Metodyka, standardy opieki i dokumentowanie pracy pielęgniarki na różnych stanowiskach pracy w POZ.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66" w14:textId="77777777"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06841" w:rsidRPr="00114B2C" w14:paraId="3B4F886A" w14:textId="77777777" w:rsidTr="0015424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68" w14:textId="77777777" w:rsidR="00006841" w:rsidRPr="0026262C" w:rsidRDefault="00006841" w:rsidP="000068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Udział pielęgniarki w ocenie stanu zdrowia populacji, identyfikacji czynników i uwarunkowań chorób, realizacji programów profilaktycznych i promujących zdrowie w środowisku zamieszkania, nauczania, wychowania,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69" w14:textId="77777777"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06841" w:rsidRPr="00114B2C" w14:paraId="3B4F886D" w14:textId="77777777" w:rsidTr="0015424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6B" w14:textId="77777777" w:rsidR="00006841" w:rsidRPr="0026262C" w:rsidRDefault="00006841" w:rsidP="000068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formy edukacji zdrowotnej w pracy pielęgniarki POZ w odniesieniu do różnych kategorii odbiorców usług; realizacja programów profilaktycznych i promujących zdrowie.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6C" w14:textId="77777777"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06841" w:rsidRPr="00114B2C" w14:paraId="3B4F8870" w14:textId="77777777" w:rsidTr="0015424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B4F886E" w14:textId="77777777" w:rsidR="00006841" w:rsidRDefault="00006841" w:rsidP="00006841">
            <w:pPr>
              <w:jc w:val="both"/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pielęgnowania rodziny. Zadania pielęgniarki POZ w opiece nad: osobami niepełnosprawnymi, osobami w podeszłym wieku, w stanie terminalnym , dziećmi i młodzieżą w środowisku nauczania i wychowania, osobami zdrowymi i chorymi niezależnie od płci, pracownikiem  w środowisku pracy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6F" w14:textId="77777777"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114B2C" w14:paraId="3B4F8872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71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3B4F8885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73" w14:textId="77777777" w:rsidR="00B92680" w:rsidRPr="00DB56DC" w:rsidRDefault="00B92680" w:rsidP="00B92680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3B4F8874" w14:textId="77777777" w:rsidR="00B92680" w:rsidRPr="00B92680" w:rsidRDefault="00C41AAB" w:rsidP="003A3ADE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1E51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na ocenę</w:t>
            </w:r>
          </w:p>
          <w:p w14:paraId="3B4F8875" w14:textId="77777777" w:rsidR="00B92680" w:rsidRPr="00B92680" w:rsidRDefault="00DD1375" w:rsidP="003A3ADE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kolokwium</w:t>
            </w:r>
          </w:p>
          <w:p w14:paraId="3B4F8876" w14:textId="77777777" w:rsidR="00B92680" w:rsidRPr="00B92680" w:rsidRDefault="00B92680" w:rsidP="003A3ADE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uzyskanie ≥60% wymaganej punktacji </w:t>
            </w:r>
          </w:p>
          <w:p w14:paraId="3B4F8877" w14:textId="77777777" w:rsidR="00B92680" w:rsidRPr="00DB56DC" w:rsidRDefault="00B92680" w:rsidP="00B92680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14:paraId="3B4F8878" w14:textId="77777777" w:rsidR="00B92680" w:rsidRPr="00DB56DC" w:rsidRDefault="00B92680" w:rsidP="003A3ADE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14:paraId="3B4F8879" w14:textId="77777777" w:rsidR="00B92680" w:rsidRPr="00DB56DC" w:rsidRDefault="00B92680" w:rsidP="003A3ADE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14:paraId="3B4F887A" w14:textId="77777777" w:rsidR="00B92680" w:rsidRPr="00B92680" w:rsidRDefault="0021671E" w:rsidP="003A3ADE">
            <w:pPr>
              <w:pStyle w:val="Akapitzlist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uczenia się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pozytywna postawa zawodowa</w:t>
            </w:r>
          </w:p>
          <w:p w14:paraId="3B4F887B" w14:textId="77777777" w:rsidR="00B92680" w:rsidRPr="00DB56DC" w:rsidRDefault="00B92680" w:rsidP="00B9268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Zajęcia praktyczne</w:t>
            </w:r>
          </w:p>
          <w:p w14:paraId="3B4F887C" w14:textId="77777777" w:rsidR="00B92680" w:rsidRPr="00B92680" w:rsidRDefault="00B92680" w:rsidP="003A3ADE">
            <w:pPr>
              <w:pStyle w:val="Akapitzlist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z oceną</w:t>
            </w:r>
          </w:p>
          <w:p w14:paraId="3B4F887D" w14:textId="77777777" w:rsidR="0021671E" w:rsidRPr="007040CE" w:rsidRDefault="0021671E" w:rsidP="003A3ADE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rozwiązanie zadania problemowego, realizacja procedury medycznej wg kryteriów, opracowanie1-dniowego procesu pielęgnowania pacjenta</w:t>
            </w:r>
          </w:p>
          <w:p w14:paraId="3B4F887E" w14:textId="77777777" w:rsidR="0021671E" w:rsidRPr="007040CE" w:rsidRDefault="0021671E" w:rsidP="003A3ADE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100% obecności na zajęciach, zalicz. umiejętności zawodowych  poprzez uzyskanie ≥60% wymaganej punktacji za realizację zadania problemowego, procedury medycznej, pozytywna postawa zawodowa</w:t>
            </w:r>
          </w:p>
          <w:p w14:paraId="3B4F887F" w14:textId="77777777" w:rsidR="00B92680" w:rsidRPr="00DB56DC" w:rsidRDefault="00B92680" w:rsidP="00B9268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14:paraId="3B4F8880" w14:textId="77777777" w:rsidR="00B92680" w:rsidRPr="00B92680" w:rsidRDefault="00B92680" w:rsidP="003A3ADE">
            <w:pPr>
              <w:pStyle w:val="Akapitzlist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</w:p>
          <w:p w14:paraId="3B4F8881" w14:textId="77777777" w:rsidR="00B92680" w:rsidRPr="00B92680" w:rsidRDefault="00B92680" w:rsidP="003A3ADE">
            <w:pPr>
              <w:pStyle w:val="Akapitzlist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przygotowanie i prezentacja prac zaliczeniowych </w:t>
            </w:r>
          </w:p>
          <w:p w14:paraId="3B4F8882" w14:textId="77777777" w:rsidR="0030191D" w:rsidRPr="00B92680" w:rsidRDefault="00B92680" w:rsidP="003A3ADE">
            <w:pPr>
              <w:pStyle w:val="Akapitzlist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za prace zaliczeniowe</w:t>
            </w:r>
          </w:p>
          <w:p w14:paraId="3B4F8883" w14:textId="77777777" w:rsidR="00790540" w:rsidRPr="0030191D" w:rsidRDefault="00790540" w:rsidP="00790540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B4F8884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3B4F8887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86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3B4F8892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8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8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B4F888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8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8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B4F888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8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3B4F888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9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B4F889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3B4F889F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9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B4F889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9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B4F889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9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3B4F889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9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3B4F889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9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B4F889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F889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3B4F889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3B4F88BD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3B4F88A0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B4F88A1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3B4F88A2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podstawowych informacji i wykazać się wiedzą i umiejętnościami;</w:t>
            </w:r>
          </w:p>
          <w:p w14:paraId="3B4F88A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B4F88A4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B4F88A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B4F88A6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B4F88A7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 duże trudności z wykorzystaniem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informacji,</w:t>
            </w:r>
          </w:p>
          <w:p w14:paraId="3B4F88A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B4F88A9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B4F88A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B4F88AB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3B4F88AC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ma trudności z wykorzystaniem zdobytych informacji;</w:t>
            </w:r>
          </w:p>
          <w:p w14:paraId="3B4F88AD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B4F88AE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B4F88A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B4F88B0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B4F88B1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B4F88B2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B4F88B3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B4F88B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B4F88B5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B4F88B6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B4F88B7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B4F88B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B4F88B9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3B4F88BA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rozwiązuje problemy  i formułuje wnioski, potrafi prawidłowo argumentować                   i dowodzić swoich racji;</w:t>
            </w:r>
          </w:p>
          <w:p w14:paraId="3B4F88B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B4F88BC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3B4F88BF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BE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3B4F88C3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C0" w14:textId="77777777" w:rsidR="00BD0001" w:rsidRPr="00BD0001" w:rsidRDefault="00BD0001" w:rsidP="003A3ADE">
            <w:pPr>
              <w:pStyle w:val="Akapitzlist"/>
              <w:keepNext/>
              <w:numPr>
                <w:ilvl w:val="0"/>
                <w:numId w:val="13"/>
              </w:numPr>
              <w:tabs>
                <w:tab w:val="left" w:pos="510"/>
              </w:tabs>
              <w:suppressAutoHyphens/>
              <w:spacing w:after="0" w:line="240" w:lineRule="auto"/>
              <w:ind w:left="510" w:hanging="51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Hlk84276859"/>
            <w:r w:rsidRPr="00BD000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Wojtczak A., </w:t>
            </w: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Zdrowie publiczne wyzwaniem dla systemów zdrowia XXI wieku, </w:t>
            </w:r>
            <w:hyperlink r:id="rId8" w:history="1">
              <w:r w:rsidRPr="00BD0001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Wydawnictwo Lekarskie PZWL</w:t>
              </w:r>
            </w:hyperlink>
            <w:r w:rsidRPr="00BD000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Warszawa 2021.</w:t>
            </w:r>
            <w:bookmarkEnd w:id="0"/>
          </w:p>
          <w:p w14:paraId="3B4F88C1" w14:textId="77777777" w:rsidR="00BD0001" w:rsidRPr="00BD0001" w:rsidRDefault="00BD0001" w:rsidP="003A3ADE">
            <w:pPr>
              <w:pStyle w:val="Akapitzlist"/>
              <w:keepNext/>
              <w:numPr>
                <w:ilvl w:val="0"/>
                <w:numId w:val="13"/>
              </w:numPr>
              <w:tabs>
                <w:tab w:val="left" w:pos="510"/>
              </w:tabs>
              <w:suppressAutoHyphens/>
              <w:spacing w:after="0" w:line="240" w:lineRule="auto"/>
              <w:ind w:left="510" w:hanging="51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Założenia koncepcyjno-empiryczne opieki pielęgniarskiej, 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>redakcja nau</w:t>
            </w:r>
            <w:r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kowa D. Zarzycka, B. Ślusarska, 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tom 1, </w:t>
            </w:r>
            <w:hyperlink r:id="rId9" w:history="1">
              <w:r w:rsidRPr="00BD0001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BD00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Warszawa 2017.</w:t>
            </w:r>
          </w:p>
          <w:p w14:paraId="3B4F88C2" w14:textId="77777777" w:rsidR="00BD0001" w:rsidRPr="00BD0001" w:rsidRDefault="00BD0001" w:rsidP="003A3ADE">
            <w:pPr>
              <w:pStyle w:val="Akapitzlist"/>
              <w:keepNext/>
              <w:numPr>
                <w:ilvl w:val="0"/>
                <w:numId w:val="13"/>
              </w:numPr>
              <w:tabs>
                <w:tab w:val="left" w:pos="510"/>
              </w:tabs>
              <w:suppressAutoHyphens/>
              <w:spacing w:after="0" w:line="240" w:lineRule="auto"/>
              <w:ind w:left="510" w:hanging="51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Wybrane umiejętności i procedury opieki pielęgniarskiej, 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B. Ślusarska, D. Zarzycka, A. Majda, </w:t>
            </w:r>
            <w:hyperlink r:id="rId10" w:history="1">
              <w:r w:rsidRPr="00BD0001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BD00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Warszawa 2017. </w:t>
            </w:r>
          </w:p>
        </w:tc>
      </w:tr>
      <w:tr w:rsidR="00A45FA3" w:rsidRPr="00114B2C" w14:paraId="3B4F88C5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C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3B4F88C9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4F88C6" w14:textId="77777777" w:rsidR="00E507E0" w:rsidRPr="007040CE" w:rsidRDefault="00E507E0" w:rsidP="003A3ADE">
            <w:pPr>
              <w:keepNext/>
              <w:numPr>
                <w:ilvl w:val="6"/>
                <w:numId w:val="14"/>
              </w:numPr>
              <w:suppressAutoHyphens/>
              <w:spacing w:after="0" w:line="240" w:lineRule="auto"/>
              <w:ind w:left="461" w:hanging="461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Ewa Groszyk, Anna Kostrzewa-Itrych, Anna Witwicka (red.): Leki współczesnej terapii.  Wydanie 21.Medical Tribune Polska, Warszawa 2017.</w:t>
            </w:r>
          </w:p>
          <w:p w14:paraId="3B4F88C7" w14:textId="77777777" w:rsidR="002552A6" w:rsidRPr="00E507E0" w:rsidRDefault="00E507E0" w:rsidP="003A3ADE">
            <w:pPr>
              <w:keepNext/>
              <w:numPr>
                <w:ilvl w:val="6"/>
                <w:numId w:val="14"/>
              </w:numPr>
              <w:suppressAutoHyphens/>
              <w:spacing w:after="0" w:line="240" w:lineRule="auto"/>
              <w:ind w:left="461" w:hanging="461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Wo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</w:t>
            </w:r>
            <w:r w:rsidRPr="007040C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narowska B.: Edukacja zdrowotna. Wydawnictwo Naukowe PWN, Warszawa 2008</w:t>
            </w:r>
          </w:p>
          <w:p w14:paraId="3B4F88C8" w14:textId="77777777" w:rsidR="00E507E0" w:rsidRPr="00E507E0" w:rsidRDefault="00E507E0" w:rsidP="003A3ADE">
            <w:pPr>
              <w:keepNext/>
              <w:numPr>
                <w:ilvl w:val="6"/>
                <w:numId w:val="14"/>
              </w:numPr>
              <w:suppressAutoHyphens/>
              <w:spacing w:after="0" w:line="240" w:lineRule="auto"/>
              <w:ind w:left="461" w:hanging="461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Gałuszka M., Wieczorkowska M. (red.):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Społeczne, kulturowe i polityczne uwarunkowania ryzyka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zdrowotnego. Uniwersytet Medyczny, Łódź 2012</w:t>
            </w:r>
          </w:p>
        </w:tc>
      </w:tr>
    </w:tbl>
    <w:p w14:paraId="3B4F88CA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11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F88CD" w14:textId="77777777" w:rsidR="005040DA" w:rsidRDefault="005040DA">
      <w:pPr>
        <w:spacing w:after="0" w:line="240" w:lineRule="auto"/>
      </w:pPr>
      <w:r>
        <w:separator/>
      </w:r>
    </w:p>
  </w:endnote>
  <w:endnote w:type="continuationSeparator" w:id="0">
    <w:p w14:paraId="3B4F88CE" w14:textId="77777777" w:rsidR="005040DA" w:rsidRDefault="00504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F88CF" w14:textId="77777777" w:rsidR="00B0460C" w:rsidRDefault="00B0460C">
    <w:pPr>
      <w:pStyle w:val="Stopka"/>
    </w:pPr>
  </w:p>
  <w:p w14:paraId="3B4F88D0" w14:textId="77777777" w:rsidR="003B431D" w:rsidRDefault="003B43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F88CB" w14:textId="77777777" w:rsidR="005040DA" w:rsidRDefault="005040DA">
      <w:pPr>
        <w:spacing w:after="0" w:line="240" w:lineRule="auto"/>
      </w:pPr>
      <w:r>
        <w:separator/>
      </w:r>
    </w:p>
  </w:footnote>
  <w:footnote w:type="continuationSeparator" w:id="0">
    <w:p w14:paraId="3B4F88CC" w14:textId="77777777" w:rsidR="005040DA" w:rsidRDefault="005040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 w15:restartNumberingAfterBreak="0">
    <w:nsid w:val="0A660AEC"/>
    <w:multiLevelType w:val="hybridMultilevel"/>
    <w:tmpl w:val="3DDA3CEC"/>
    <w:lvl w:ilvl="0" w:tplc="8CC85052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CED075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60B5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AED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5C35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B0FE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8D1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B279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983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0060295">
    <w:abstractNumId w:val="17"/>
  </w:num>
  <w:num w:numId="2" w16cid:durableId="2091735740">
    <w:abstractNumId w:val="14"/>
  </w:num>
  <w:num w:numId="3" w16cid:durableId="947466524">
    <w:abstractNumId w:val="12"/>
  </w:num>
  <w:num w:numId="4" w16cid:durableId="579486618">
    <w:abstractNumId w:val="18"/>
  </w:num>
  <w:num w:numId="5" w16cid:durableId="1456826479">
    <w:abstractNumId w:val="8"/>
  </w:num>
  <w:num w:numId="6" w16cid:durableId="1823934765">
    <w:abstractNumId w:val="19"/>
  </w:num>
  <w:num w:numId="7" w16cid:durableId="1675565948">
    <w:abstractNumId w:val="16"/>
  </w:num>
  <w:num w:numId="8" w16cid:durableId="1846900839">
    <w:abstractNumId w:val="9"/>
  </w:num>
  <w:num w:numId="9" w16cid:durableId="605579067">
    <w:abstractNumId w:val="20"/>
  </w:num>
  <w:num w:numId="10" w16cid:durableId="1614902558">
    <w:abstractNumId w:val="15"/>
  </w:num>
  <w:num w:numId="11" w16cid:durableId="1527676344">
    <w:abstractNumId w:val="10"/>
  </w:num>
  <w:num w:numId="12" w16cid:durableId="1516189884">
    <w:abstractNumId w:val="1"/>
  </w:num>
  <w:num w:numId="13" w16cid:durableId="1671249825">
    <w:abstractNumId w:val="11"/>
  </w:num>
  <w:num w:numId="14" w16cid:durableId="144808724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53C68"/>
    <w:rsid w:val="00065FC3"/>
    <w:rsid w:val="0007031C"/>
    <w:rsid w:val="00074D6F"/>
    <w:rsid w:val="000769EA"/>
    <w:rsid w:val="00076A45"/>
    <w:rsid w:val="00081211"/>
    <w:rsid w:val="000848DA"/>
    <w:rsid w:val="0009156F"/>
    <w:rsid w:val="000925B7"/>
    <w:rsid w:val="00095C9F"/>
    <w:rsid w:val="00096664"/>
    <w:rsid w:val="000A4C7A"/>
    <w:rsid w:val="000B1F75"/>
    <w:rsid w:val="000B6003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1671E"/>
    <w:rsid w:val="00220A5F"/>
    <w:rsid w:val="00220DF6"/>
    <w:rsid w:val="002213DA"/>
    <w:rsid w:val="00222152"/>
    <w:rsid w:val="00222E7F"/>
    <w:rsid w:val="002265A2"/>
    <w:rsid w:val="002322DF"/>
    <w:rsid w:val="0023332D"/>
    <w:rsid w:val="00233ED4"/>
    <w:rsid w:val="00234150"/>
    <w:rsid w:val="00235D03"/>
    <w:rsid w:val="00236FB5"/>
    <w:rsid w:val="002408A5"/>
    <w:rsid w:val="002528BA"/>
    <w:rsid w:val="0025443B"/>
    <w:rsid w:val="00254833"/>
    <w:rsid w:val="002552A6"/>
    <w:rsid w:val="002564AC"/>
    <w:rsid w:val="002600EB"/>
    <w:rsid w:val="00260ADA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0191D"/>
    <w:rsid w:val="0030464D"/>
    <w:rsid w:val="003153CA"/>
    <w:rsid w:val="00324B70"/>
    <w:rsid w:val="003420C1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A3ADE"/>
    <w:rsid w:val="003B017B"/>
    <w:rsid w:val="003B1396"/>
    <w:rsid w:val="003B180B"/>
    <w:rsid w:val="003B431D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2A2F"/>
    <w:rsid w:val="003F3000"/>
    <w:rsid w:val="003F3A57"/>
    <w:rsid w:val="003F4719"/>
    <w:rsid w:val="004012BF"/>
    <w:rsid w:val="004062F8"/>
    <w:rsid w:val="0040676F"/>
    <w:rsid w:val="0041151E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61661"/>
    <w:rsid w:val="004636BB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A7299"/>
    <w:rsid w:val="004B0C42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40DA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7243C"/>
    <w:rsid w:val="00572978"/>
    <w:rsid w:val="00576660"/>
    <w:rsid w:val="00576AE5"/>
    <w:rsid w:val="005776E9"/>
    <w:rsid w:val="0058174E"/>
    <w:rsid w:val="00581BB0"/>
    <w:rsid w:val="0058381E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6F13"/>
    <w:rsid w:val="005D7E90"/>
    <w:rsid w:val="005E32A7"/>
    <w:rsid w:val="005E748E"/>
    <w:rsid w:val="005F1A48"/>
    <w:rsid w:val="005F276C"/>
    <w:rsid w:val="005F39BF"/>
    <w:rsid w:val="005F4517"/>
    <w:rsid w:val="005F51F3"/>
    <w:rsid w:val="005F57CC"/>
    <w:rsid w:val="00601D15"/>
    <w:rsid w:val="00624C8D"/>
    <w:rsid w:val="006314FE"/>
    <w:rsid w:val="00634D0E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494E"/>
    <w:rsid w:val="006E4F58"/>
    <w:rsid w:val="006E506A"/>
    <w:rsid w:val="00701A8D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09A9"/>
    <w:rsid w:val="007F5625"/>
    <w:rsid w:val="00805675"/>
    <w:rsid w:val="008071DE"/>
    <w:rsid w:val="00807F1D"/>
    <w:rsid w:val="00810DA6"/>
    <w:rsid w:val="00811854"/>
    <w:rsid w:val="00813103"/>
    <w:rsid w:val="0081364B"/>
    <w:rsid w:val="00814043"/>
    <w:rsid w:val="00816438"/>
    <w:rsid w:val="00821978"/>
    <w:rsid w:val="0082646A"/>
    <w:rsid w:val="00831718"/>
    <w:rsid w:val="00840526"/>
    <w:rsid w:val="008405CA"/>
    <w:rsid w:val="00847100"/>
    <w:rsid w:val="00852B2B"/>
    <w:rsid w:val="00853A44"/>
    <w:rsid w:val="00855AFD"/>
    <w:rsid w:val="00867D16"/>
    <w:rsid w:val="008739D0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576C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3FCC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948"/>
    <w:rsid w:val="009D4A50"/>
    <w:rsid w:val="009D58EE"/>
    <w:rsid w:val="009E6036"/>
    <w:rsid w:val="009E6228"/>
    <w:rsid w:val="009E6D79"/>
    <w:rsid w:val="009F6997"/>
    <w:rsid w:val="009F69F2"/>
    <w:rsid w:val="00A01097"/>
    <w:rsid w:val="00A0325B"/>
    <w:rsid w:val="00A071E6"/>
    <w:rsid w:val="00A14A32"/>
    <w:rsid w:val="00A30DEA"/>
    <w:rsid w:val="00A31838"/>
    <w:rsid w:val="00A33347"/>
    <w:rsid w:val="00A33A23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4FDA"/>
    <w:rsid w:val="00A65FDC"/>
    <w:rsid w:val="00A6746F"/>
    <w:rsid w:val="00A75859"/>
    <w:rsid w:val="00A83D44"/>
    <w:rsid w:val="00A86392"/>
    <w:rsid w:val="00A979FC"/>
    <w:rsid w:val="00AA2377"/>
    <w:rsid w:val="00AA429F"/>
    <w:rsid w:val="00AA58DE"/>
    <w:rsid w:val="00AA6BA3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C00ABF"/>
    <w:rsid w:val="00C0346F"/>
    <w:rsid w:val="00C07CD8"/>
    <w:rsid w:val="00C12343"/>
    <w:rsid w:val="00C2066B"/>
    <w:rsid w:val="00C22126"/>
    <w:rsid w:val="00C2463F"/>
    <w:rsid w:val="00C25E19"/>
    <w:rsid w:val="00C41AAB"/>
    <w:rsid w:val="00C41FFD"/>
    <w:rsid w:val="00C4273D"/>
    <w:rsid w:val="00C42E62"/>
    <w:rsid w:val="00C45C9E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D241C"/>
    <w:rsid w:val="00CD6069"/>
    <w:rsid w:val="00CD7A74"/>
    <w:rsid w:val="00CE4775"/>
    <w:rsid w:val="00CE6D73"/>
    <w:rsid w:val="00CE7BCE"/>
    <w:rsid w:val="00D015BC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03D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2BF"/>
    <w:rsid w:val="00D86543"/>
    <w:rsid w:val="00D9773B"/>
    <w:rsid w:val="00DA40D4"/>
    <w:rsid w:val="00DA4207"/>
    <w:rsid w:val="00DB1895"/>
    <w:rsid w:val="00DB1C4D"/>
    <w:rsid w:val="00DB7685"/>
    <w:rsid w:val="00DC4C9D"/>
    <w:rsid w:val="00DC6308"/>
    <w:rsid w:val="00DD1375"/>
    <w:rsid w:val="00DE0136"/>
    <w:rsid w:val="00DE0EBF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31C36"/>
    <w:rsid w:val="00E3372B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F03CB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F872A"/>
  <w15:docId w15:val="{9E4946C1-9523-436A-AC5A-BB30C897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styleId="Tytu">
    <w:name w:val="Title"/>
    <w:basedOn w:val="Normalny"/>
    <w:link w:val="TytuZnak"/>
    <w:qFormat/>
    <w:rsid w:val="00D330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3303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wydawnictwo/wydawnictwo-lekarskie-pzw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taniaksiazka.pl/wydawnictwo/wydawnictwo-lekarskie-pzw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wydawnictwo/wydawnictwo-lekarskie-pzw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2369</Words>
  <Characters>14217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7</cp:revision>
  <dcterms:created xsi:type="dcterms:W3CDTF">2021-10-28T11:44:00Z</dcterms:created>
  <dcterms:modified xsi:type="dcterms:W3CDTF">2023-10-26T12:14:00Z</dcterms:modified>
</cp:coreProperties>
</file>